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14146" w14:textId="77777777" w:rsidR="00963064" w:rsidRPr="00963064" w:rsidRDefault="00963064" w:rsidP="00963064">
      <w:r w:rsidRPr="00963064">
        <w:rPr>
          <w:b/>
          <w:bCs/>
        </w:rPr>
        <w:t>NOTICE OF PRIVACY PRACTICES</w:t>
      </w:r>
    </w:p>
    <w:p w14:paraId="6581EEF2" w14:textId="5E3E1180" w:rsidR="00963064" w:rsidRPr="00963064" w:rsidRDefault="00963064" w:rsidP="00963064">
      <w:pPr>
        <w:rPr>
          <w:rFonts w:ascii="Arial" w:hAnsi="Arial" w:cs="Arial"/>
          <w:sz w:val="20"/>
          <w:szCs w:val="20"/>
        </w:rPr>
      </w:pPr>
      <w:r w:rsidRPr="00963064">
        <w:rPr>
          <w:rFonts w:ascii="Arial" w:hAnsi="Arial" w:cs="Arial"/>
          <w:b/>
          <w:bCs/>
          <w:sz w:val="20"/>
          <w:szCs w:val="20"/>
        </w:rPr>
        <w:t>Bellevue Endocrine Consultants / Mandana Ahmadian, MD PLLC</w:t>
      </w:r>
      <w:r w:rsidRPr="00963064">
        <w:rPr>
          <w:rFonts w:ascii="Arial" w:hAnsi="Arial" w:cs="Arial"/>
          <w:sz w:val="20"/>
          <w:szCs w:val="20"/>
        </w:rPr>
        <w:br/>
      </w:r>
      <w:r w:rsidRPr="00963064">
        <w:rPr>
          <w:rFonts w:ascii="Arial" w:hAnsi="Arial" w:cs="Arial"/>
          <w:b/>
          <w:bCs/>
          <w:sz w:val="20"/>
          <w:szCs w:val="20"/>
        </w:rPr>
        <w:t>Effective Date:</w:t>
      </w:r>
      <w:r w:rsidRPr="00963064">
        <w:rPr>
          <w:rFonts w:ascii="Arial" w:hAnsi="Arial" w:cs="Arial"/>
          <w:sz w:val="20"/>
          <w:szCs w:val="20"/>
        </w:rPr>
        <w:t xml:space="preserve"> _________</w:t>
      </w:r>
      <w:r w:rsidR="00622C2F">
        <w:rPr>
          <w:rFonts w:ascii="Arial" w:hAnsi="Arial" w:cs="Arial"/>
          <w:sz w:val="20"/>
          <w:szCs w:val="20"/>
        </w:rPr>
        <w:t>02/01/2026</w:t>
      </w:r>
      <w:r w:rsidRPr="00963064">
        <w:rPr>
          <w:rFonts w:ascii="Arial" w:hAnsi="Arial" w:cs="Arial"/>
          <w:sz w:val="20"/>
          <w:szCs w:val="20"/>
        </w:rPr>
        <w:t>_________</w:t>
      </w:r>
    </w:p>
    <w:p w14:paraId="44B8B5EC" w14:textId="77777777" w:rsidR="00963064" w:rsidRPr="00963064" w:rsidRDefault="00963064" w:rsidP="00963064">
      <w:pPr>
        <w:rPr>
          <w:rFonts w:ascii="Arial" w:hAnsi="Arial" w:cs="Arial"/>
          <w:sz w:val="20"/>
          <w:szCs w:val="20"/>
        </w:rPr>
      </w:pPr>
      <w:r w:rsidRPr="00963064">
        <w:rPr>
          <w:rFonts w:ascii="Arial" w:hAnsi="Arial" w:cs="Arial"/>
          <w:b/>
          <w:bCs/>
          <w:sz w:val="20"/>
          <w:szCs w:val="20"/>
        </w:rPr>
        <w:t>THIS NOTICE DESCRIBES HOW YOUR MEDICAL INFORMATION MAY BE USED AND DISCLOSED, AND HOW YOU MAY ACCESS THIS INFORMATION. PLEASE REVIEW IT CAREFULLY.</w:t>
      </w:r>
    </w:p>
    <w:p w14:paraId="7D27E9CF" w14:textId="77777777" w:rsidR="00963064" w:rsidRPr="00963064" w:rsidRDefault="00963064" w:rsidP="00963064">
      <w:pPr>
        <w:rPr>
          <w:rFonts w:ascii="Arial" w:hAnsi="Arial" w:cs="Arial"/>
          <w:sz w:val="20"/>
          <w:szCs w:val="20"/>
        </w:rPr>
      </w:pPr>
      <w:r w:rsidRPr="00963064">
        <w:rPr>
          <w:rFonts w:ascii="Arial" w:hAnsi="Arial" w:cs="Arial"/>
          <w:sz w:val="20"/>
          <w:szCs w:val="20"/>
        </w:rPr>
        <w:t>Bellevue Endocrine Consultants (“we,” “our,” or “the practice”) is committed to protecting your privacy. Your health information is personal, and federal law requires us to safeguard it and to explain how we use and disclose it. This Notice describes your rights and our responsibilities regarding your protected health information (“PHI”).</w:t>
      </w:r>
    </w:p>
    <w:p w14:paraId="7F41AA8C" w14:textId="77777777" w:rsidR="00963064" w:rsidRPr="00963064" w:rsidRDefault="00963064" w:rsidP="00963064">
      <w:pPr>
        <w:rPr>
          <w:rFonts w:ascii="Arial" w:hAnsi="Arial" w:cs="Arial"/>
          <w:sz w:val="20"/>
          <w:szCs w:val="20"/>
        </w:rPr>
      </w:pPr>
      <w:r w:rsidRPr="00963064">
        <w:rPr>
          <w:rFonts w:ascii="Arial" w:hAnsi="Arial" w:cs="Arial"/>
          <w:sz w:val="20"/>
          <w:szCs w:val="20"/>
        </w:rPr>
        <w:t>PHI includes information about your symptoms, diagnoses, test results, treatments, medications, billing information, and any health information we receive from other providers involved in your care.</w:t>
      </w:r>
    </w:p>
    <w:p w14:paraId="1538C2E9" w14:textId="77777777" w:rsidR="00963064" w:rsidRPr="00963064" w:rsidRDefault="00963064" w:rsidP="00963064">
      <w:pPr>
        <w:rPr>
          <w:rFonts w:ascii="Arial" w:hAnsi="Arial" w:cs="Arial"/>
          <w:sz w:val="20"/>
          <w:szCs w:val="20"/>
        </w:rPr>
      </w:pPr>
      <w:r w:rsidRPr="00963064">
        <w:rPr>
          <w:rFonts w:ascii="Arial" w:hAnsi="Arial" w:cs="Arial"/>
          <w:b/>
          <w:bCs/>
          <w:sz w:val="20"/>
          <w:szCs w:val="20"/>
        </w:rPr>
        <w:t>1. Your Rights Regarding Your Health Information</w:t>
      </w:r>
    </w:p>
    <w:p w14:paraId="3D9A1679" w14:textId="77777777" w:rsidR="00963064" w:rsidRPr="00963064" w:rsidRDefault="00963064" w:rsidP="00963064">
      <w:pPr>
        <w:rPr>
          <w:rFonts w:ascii="Arial" w:hAnsi="Arial" w:cs="Arial"/>
          <w:sz w:val="20"/>
          <w:szCs w:val="20"/>
        </w:rPr>
      </w:pPr>
      <w:r w:rsidRPr="00963064">
        <w:rPr>
          <w:rFonts w:ascii="Arial" w:hAnsi="Arial" w:cs="Arial"/>
          <w:sz w:val="20"/>
          <w:szCs w:val="20"/>
        </w:rPr>
        <w:t>You have the right to:</w:t>
      </w:r>
    </w:p>
    <w:p w14:paraId="5B5CF1C7" w14:textId="77777777" w:rsidR="00963064" w:rsidRPr="00963064" w:rsidRDefault="00963064" w:rsidP="00963064">
      <w:pPr>
        <w:rPr>
          <w:rFonts w:ascii="Arial" w:hAnsi="Arial" w:cs="Arial"/>
          <w:sz w:val="20"/>
          <w:szCs w:val="20"/>
        </w:rPr>
      </w:pPr>
      <w:r w:rsidRPr="00963064">
        <w:rPr>
          <w:rFonts w:ascii="Arial" w:hAnsi="Arial" w:cs="Arial"/>
          <w:b/>
          <w:bCs/>
          <w:sz w:val="20"/>
          <w:szCs w:val="20"/>
        </w:rPr>
        <w:t>• Receive and review this Notice</w:t>
      </w:r>
    </w:p>
    <w:p w14:paraId="17B4469F" w14:textId="77777777" w:rsidR="00963064" w:rsidRPr="00963064" w:rsidRDefault="00963064" w:rsidP="00963064">
      <w:pPr>
        <w:rPr>
          <w:rFonts w:ascii="Arial" w:hAnsi="Arial" w:cs="Arial"/>
          <w:sz w:val="20"/>
          <w:szCs w:val="20"/>
        </w:rPr>
      </w:pPr>
      <w:r w:rsidRPr="00963064">
        <w:rPr>
          <w:rFonts w:ascii="Arial" w:hAnsi="Arial" w:cs="Arial"/>
          <w:sz w:val="20"/>
          <w:szCs w:val="20"/>
        </w:rPr>
        <w:t>You may request a paper or electronic copy at any time.</w:t>
      </w:r>
    </w:p>
    <w:p w14:paraId="7A0607BE" w14:textId="77777777" w:rsidR="00963064" w:rsidRPr="00963064" w:rsidRDefault="00963064" w:rsidP="00963064">
      <w:pPr>
        <w:rPr>
          <w:rFonts w:ascii="Arial" w:hAnsi="Arial" w:cs="Arial"/>
          <w:sz w:val="20"/>
          <w:szCs w:val="20"/>
        </w:rPr>
      </w:pPr>
      <w:r w:rsidRPr="00963064">
        <w:rPr>
          <w:rFonts w:ascii="Arial" w:hAnsi="Arial" w:cs="Arial"/>
          <w:b/>
          <w:bCs/>
          <w:sz w:val="20"/>
          <w:szCs w:val="20"/>
        </w:rPr>
        <w:t>• Request restrictions</w:t>
      </w:r>
    </w:p>
    <w:p w14:paraId="5463F6E3" w14:textId="77777777" w:rsidR="00963064" w:rsidRPr="00963064" w:rsidRDefault="00963064" w:rsidP="00963064">
      <w:pPr>
        <w:rPr>
          <w:rFonts w:ascii="Arial" w:hAnsi="Arial" w:cs="Arial"/>
          <w:sz w:val="20"/>
          <w:szCs w:val="20"/>
        </w:rPr>
      </w:pPr>
      <w:r w:rsidRPr="00963064">
        <w:rPr>
          <w:rFonts w:ascii="Arial" w:hAnsi="Arial" w:cs="Arial"/>
          <w:sz w:val="20"/>
          <w:szCs w:val="20"/>
        </w:rPr>
        <w:t>You may ask us to restrict certain uses or disclosures of your PHI.</w:t>
      </w:r>
      <w:r w:rsidRPr="00963064">
        <w:rPr>
          <w:rFonts w:ascii="Arial" w:hAnsi="Arial" w:cs="Arial"/>
          <w:sz w:val="20"/>
          <w:szCs w:val="20"/>
        </w:rPr>
        <w:br/>
        <w:t xml:space="preserve">We are not required to agree unless the request is to restrict disclosure to a health plan for payment or operations </w:t>
      </w:r>
      <w:r w:rsidRPr="00963064">
        <w:rPr>
          <w:rFonts w:ascii="Arial" w:hAnsi="Arial" w:cs="Arial"/>
          <w:b/>
          <w:bCs/>
          <w:sz w:val="20"/>
          <w:szCs w:val="20"/>
        </w:rPr>
        <w:t>and</w:t>
      </w:r>
      <w:r w:rsidRPr="00963064">
        <w:rPr>
          <w:rFonts w:ascii="Arial" w:hAnsi="Arial" w:cs="Arial"/>
          <w:sz w:val="20"/>
          <w:szCs w:val="20"/>
        </w:rPr>
        <w:t xml:space="preserve"> you paid for the service in full out</w:t>
      </w:r>
      <w:r w:rsidRPr="00963064">
        <w:rPr>
          <w:rFonts w:ascii="Arial" w:hAnsi="Arial" w:cs="Arial"/>
          <w:sz w:val="20"/>
          <w:szCs w:val="20"/>
        </w:rPr>
        <w:noBreakHyphen/>
        <w:t>of</w:t>
      </w:r>
      <w:r w:rsidRPr="00963064">
        <w:rPr>
          <w:rFonts w:ascii="Arial" w:hAnsi="Arial" w:cs="Arial"/>
          <w:sz w:val="20"/>
          <w:szCs w:val="20"/>
        </w:rPr>
        <w:noBreakHyphen/>
        <w:t>pocket.</w:t>
      </w:r>
    </w:p>
    <w:p w14:paraId="1A034DD7" w14:textId="77777777" w:rsidR="00963064" w:rsidRPr="00963064" w:rsidRDefault="00963064" w:rsidP="00963064">
      <w:pPr>
        <w:rPr>
          <w:rFonts w:ascii="Arial" w:hAnsi="Arial" w:cs="Arial"/>
          <w:sz w:val="20"/>
          <w:szCs w:val="20"/>
        </w:rPr>
      </w:pPr>
      <w:r w:rsidRPr="00963064">
        <w:rPr>
          <w:rFonts w:ascii="Arial" w:hAnsi="Arial" w:cs="Arial"/>
          <w:b/>
          <w:bCs/>
          <w:sz w:val="20"/>
          <w:szCs w:val="20"/>
        </w:rPr>
        <w:t>• Access and obtain a copy of your PHI</w:t>
      </w:r>
    </w:p>
    <w:p w14:paraId="0BCDEFC0" w14:textId="77777777" w:rsidR="00963064" w:rsidRPr="00963064" w:rsidRDefault="00963064" w:rsidP="00963064">
      <w:pPr>
        <w:rPr>
          <w:rFonts w:ascii="Arial" w:hAnsi="Arial" w:cs="Arial"/>
          <w:sz w:val="20"/>
          <w:szCs w:val="20"/>
        </w:rPr>
      </w:pPr>
      <w:r w:rsidRPr="00963064">
        <w:rPr>
          <w:rFonts w:ascii="Arial" w:hAnsi="Arial" w:cs="Arial"/>
          <w:sz w:val="20"/>
          <w:szCs w:val="20"/>
        </w:rPr>
        <w:t>You may request to see or receive a copy of your medical record.</w:t>
      </w:r>
      <w:r w:rsidRPr="00963064">
        <w:rPr>
          <w:rFonts w:ascii="Arial" w:hAnsi="Arial" w:cs="Arial"/>
          <w:sz w:val="20"/>
          <w:szCs w:val="20"/>
        </w:rPr>
        <w:br/>
        <w:t>Requests must be in writing. We have a form available for this purpose.</w:t>
      </w:r>
    </w:p>
    <w:p w14:paraId="76734687" w14:textId="77777777" w:rsidR="00963064" w:rsidRPr="00963064" w:rsidRDefault="00963064" w:rsidP="00963064">
      <w:pPr>
        <w:rPr>
          <w:rFonts w:ascii="Arial" w:hAnsi="Arial" w:cs="Arial"/>
          <w:sz w:val="20"/>
          <w:szCs w:val="20"/>
        </w:rPr>
      </w:pPr>
      <w:r w:rsidRPr="00963064">
        <w:rPr>
          <w:rFonts w:ascii="Arial" w:hAnsi="Arial" w:cs="Arial"/>
          <w:b/>
          <w:bCs/>
          <w:sz w:val="20"/>
          <w:szCs w:val="20"/>
        </w:rPr>
        <w:t>• Request an amendment</w:t>
      </w:r>
    </w:p>
    <w:p w14:paraId="3F65A892" w14:textId="77777777" w:rsidR="00963064" w:rsidRPr="00963064" w:rsidRDefault="00963064" w:rsidP="00963064">
      <w:pPr>
        <w:rPr>
          <w:rFonts w:ascii="Arial" w:hAnsi="Arial" w:cs="Arial"/>
          <w:sz w:val="20"/>
          <w:szCs w:val="20"/>
        </w:rPr>
      </w:pPr>
      <w:r w:rsidRPr="00963064">
        <w:rPr>
          <w:rFonts w:ascii="Arial" w:hAnsi="Arial" w:cs="Arial"/>
          <w:sz w:val="20"/>
          <w:szCs w:val="20"/>
        </w:rPr>
        <w:t>If you believe your PHI is incorrect or incomplete, you may request a correction in writing.</w:t>
      </w:r>
      <w:r w:rsidRPr="00963064">
        <w:rPr>
          <w:rFonts w:ascii="Arial" w:hAnsi="Arial" w:cs="Arial"/>
          <w:sz w:val="20"/>
          <w:szCs w:val="20"/>
        </w:rPr>
        <w:br/>
        <w:t>If we deny your request, you may submit a written statement of disagreement, which will be included in your record.</w:t>
      </w:r>
    </w:p>
    <w:p w14:paraId="3A00C8DF" w14:textId="77777777" w:rsidR="00963064" w:rsidRPr="00963064" w:rsidRDefault="00963064" w:rsidP="00963064">
      <w:pPr>
        <w:rPr>
          <w:rFonts w:ascii="Arial" w:hAnsi="Arial" w:cs="Arial"/>
          <w:sz w:val="20"/>
          <w:szCs w:val="20"/>
        </w:rPr>
      </w:pPr>
      <w:r w:rsidRPr="00963064">
        <w:rPr>
          <w:rFonts w:ascii="Arial" w:hAnsi="Arial" w:cs="Arial"/>
          <w:b/>
          <w:bCs/>
          <w:sz w:val="20"/>
          <w:szCs w:val="20"/>
        </w:rPr>
        <w:t>• Receive an accounting of disclosures</w:t>
      </w:r>
    </w:p>
    <w:p w14:paraId="4B26F910" w14:textId="77777777" w:rsidR="00963064" w:rsidRPr="00963064" w:rsidRDefault="00963064" w:rsidP="00963064">
      <w:pPr>
        <w:rPr>
          <w:rFonts w:ascii="Arial" w:hAnsi="Arial" w:cs="Arial"/>
          <w:sz w:val="20"/>
          <w:szCs w:val="20"/>
        </w:rPr>
      </w:pPr>
      <w:r w:rsidRPr="00963064">
        <w:rPr>
          <w:rFonts w:ascii="Arial" w:hAnsi="Arial" w:cs="Arial"/>
          <w:sz w:val="20"/>
          <w:szCs w:val="20"/>
        </w:rPr>
        <w:t>You may request a list of certain disclosures we have made in the past six years.</w:t>
      </w:r>
      <w:r w:rsidRPr="00963064">
        <w:rPr>
          <w:rFonts w:ascii="Arial" w:hAnsi="Arial" w:cs="Arial"/>
          <w:sz w:val="20"/>
          <w:szCs w:val="20"/>
        </w:rPr>
        <w:br/>
        <w:t>This does not include disclosures for treatment, payment, or health care operations.</w:t>
      </w:r>
      <w:r w:rsidRPr="00963064">
        <w:rPr>
          <w:rFonts w:ascii="Arial" w:hAnsi="Arial" w:cs="Arial"/>
          <w:sz w:val="20"/>
          <w:szCs w:val="20"/>
        </w:rPr>
        <w:br/>
        <w:t>You may request this list once every 12 months at no charge.</w:t>
      </w:r>
    </w:p>
    <w:p w14:paraId="312DC3CA" w14:textId="77777777" w:rsidR="00963064" w:rsidRPr="00963064" w:rsidRDefault="00963064" w:rsidP="00963064">
      <w:pPr>
        <w:rPr>
          <w:rFonts w:ascii="Arial" w:hAnsi="Arial" w:cs="Arial"/>
          <w:sz w:val="20"/>
          <w:szCs w:val="20"/>
        </w:rPr>
      </w:pPr>
      <w:r w:rsidRPr="00963064">
        <w:rPr>
          <w:rFonts w:ascii="Arial" w:hAnsi="Arial" w:cs="Arial"/>
          <w:b/>
          <w:bCs/>
          <w:sz w:val="20"/>
          <w:szCs w:val="20"/>
        </w:rPr>
        <w:t>• Request confidential communications</w:t>
      </w:r>
    </w:p>
    <w:p w14:paraId="43BCE237" w14:textId="77777777" w:rsidR="00963064" w:rsidRPr="00963064" w:rsidRDefault="00963064" w:rsidP="00963064">
      <w:pPr>
        <w:rPr>
          <w:rFonts w:ascii="Arial" w:hAnsi="Arial" w:cs="Arial"/>
          <w:sz w:val="20"/>
          <w:szCs w:val="20"/>
        </w:rPr>
      </w:pPr>
      <w:r w:rsidRPr="00963064">
        <w:rPr>
          <w:rFonts w:ascii="Arial" w:hAnsi="Arial" w:cs="Arial"/>
          <w:sz w:val="20"/>
          <w:szCs w:val="20"/>
        </w:rPr>
        <w:t>You may ask us to contact you by alternative means or at a different location.</w:t>
      </w:r>
      <w:r w:rsidRPr="00963064">
        <w:rPr>
          <w:rFonts w:ascii="Arial" w:hAnsi="Arial" w:cs="Arial"/>
          <w:sz w:val="20"/>
          <w:szCs w:val="20"/>
        </w:rPr>
        <w:br/>
        <w:t>Requests must be in writing.</w:t>
      </w:r>
    </w:p>
    <w:p w14:paraId="403F3CE9" w14:textId="77777777" w:rsidR="00963064" w:rsidRPr="00963064" w:rsidRDefault="00963064" w:rsidP="00963064">
      <w:pPr>
        <w:rPr>
          <w:rFonts w:ascii="Arial" w:hAnsi="Arial" w:cs="Arial"/>
          <w:sz w:val="20"/>
          <w:szCs w:val="20"/>
        </w:rPr>
      </w:pPr>
      <w:r w:rsidRPr="00963064">
        <w:rPr>
          <w:rFonts w:ascii="Arial" w:hAnsi="Arial" w:cs="Arial"/>
          <w:b/>
          <w:bCs/>
          <w:sz w:val="20"/>
          <w:szCs w:val="20"/>
        </w:rPr>
        <w:t>• Revoke an authorization</w:t>
      </w:r>
    </w:p>
    <w:p w14:paraId="551083D2" w14:textId="77777777" w:rsidR="00963064" w:rsidRPr="00963064" w:rsidRDefault="00963064" w:rsidP="00963064">
      <w:pPr>
        <w:rPr>
          <w:rFonts w:ascii="Arial" w:hAnsi="Arial" w:cs="Arial"/>
          <w:sz w:val="20"/>
          <w:szCs w:val="20"/>
        </w:rPr>
      </w:pPr>
      <w:r w:rsidRPr="00963064">
        <w:rPr>
          <w:rFonts w:ascii="Arial" w:hAnsi="Arial" w:cs="Arial"/>
          <w:sz w:val="20"/>
          <w:szCs w:val="20"/>
        </w:rPr>
        <w:t>If you previously gave written permission for a specific use or disclosure, you may revoke it in writing.</w:t>
      </w:r>
      <w:r w:rsidRPr="00963064">
        <w:rPr>
          <w:rFonts w:ascii="Arial" w:hAnsi="Arial" w:cs="Arial"/>
          <w:sz w:val="20"/>
          <w:szCs w:val="20"/>
        </w:rPr>
        <w:br/>
        <w:t>Revocation does not affect information already released or actions already taken.</w:t>
      </w:r>
    </w:p>
    <w:p w14:paraId="759DEC92" w14:textId="77777777" w:rsidR="00963064" w:rsidRPr="00963064" w:rsidRDefault="00963064" w:rsidP="00963064">
      <w:pPr>
        <w:rPr>
          <w:rFonts w:ascii="Arial" w:hAnsi="Arial" w:cs="Arial"/>
          <w:sz w:val="20"/>
          <w:szCs w:val="20"/>
        </w:rPr>
      </w:pPr>
      <w:r w:rsidRPr="00963064">
        <w:rPr>
          <w:rFonts w:ascii="Arial" w:hAnsi="Arial" w:cs="Arial"/>
          <w:sz w:val="20"/>
          <w:szCs w:val="20"/>
        </w:rPr>
        <w:t>For assistance with any of these rights, contact:</w:t>
      </w:r>
      <w:r w:rsidRPr="00963064">
        <w:rPr>
          <w:rFonts w:ascii="Arial" w:hAnsi="Arial" w:cs="Arial"/>
          <w:sz w:val="20"/>
          <w:szCs w:val="20"/>
        </w:rPr>
        <w:br/>
      </w:r>
      <w:r w:rsidRPr="00963064">
        <w:rPr>
          <w:rFonts w:ascii="Arial" w:hAnsi="Arial" w:cs="Arial"/>
          <w:b/>
          <w:bCs/>
          <w:sz w:val="20"/>
          <w:szCs w:val="20"/>
        </w:rPr>
        <w:t>Mandana Ahmadian, MD — 425</w:t>
      </w:r>
      <w:r w:rsidRPr="00963064">
        <w:rPr>
          <w:rFonts w:ascii="Arial" w:hAnsi="Arial" w:cs="Arial"/>
          <w:b/>
          <w:bCs/>
          <w:sz w:val="20"/>
          <w:szCs w:val="20"/>
        </w:rPr>
        <w:noBreakHyphen/>
        <w:t>289</w:t>
      </w:r>
      <w:r w:rsidRPr="00963064">
        <w:rPr>
          <w:rFonts w:ascii="Arial" w:hAnsi="Arial" w:cs="Arial"/>
          <w:b/>
          <w:bCs/>
          <w:sz w:val="20"/>
          <w:szCs w:val="20"/>
        </w:rPr>
        <w:noBreakHyphen/>
        <w:t>0374</w:t>
      </w:r>
    </w:p>
    <w:p w14:paraId="4689A2B6" w14:textId="77777777" w:rsidR="00963064" w:rsidRPr="00963064" w:rsidRDefault="00963064" w:rsidP="00963064">
      <w:pPr>
        <w:rPr>
          <w:rFonts w:ascii="Arial" w:hAnsi="Arial" w:cs="Arial"/>
          <w:sz w:val="20"/>
          <w:szCs w:val="20"/>
        </w:rPr>
      </w:pPr>
      <w:r w:rsidRPr="00963064">
        <w:rPr>
          <w:rFonts w:ascii="Arial" w:hAnsi="Arial" w:cs="Arial"/>
          <w:b/>
          <w:bCs/>
          <w:sz w:val="20"/>
          <w:szCs w:val="20"/>
        </w:rPr>
        <w:t>2. Our Responsibilities</w:t>
      </w:r>
    </w:p>
    <w:p w14:paraId="2933FBC2" w14:textId="77777777" w:rsidR="00963064" w:rsidRPr="00963064" w:rsidRDefault="00963064" w:rsidP="00963064">
      <w:pPr>
        <w:rPr>
          <w:rFonts w:ascii="Arial" w:hAnsi="Arial" w:cs="Arial"/>
          <w:sz w:val="20"/>
          <w:szCs w:val="20"/>
        </w:rPr>
      </w:pPr>
      <w:r w:rsidRPr="00963064">
        <w:rPr>
          <w:rFonts w:ascii="Arial" w:hAnsi="Arial" w:cs="Arial"/>
          <w:sz w:val="20"/>
          <w:szCs w:val="20"/>
        </w:rPr>
        <w:t>We are required to:</w:t>
      </w:r>
    </w:p>
    <w:p w14:paraId="4A4DFA92" w14:textId="77777777" w:rsidR="00963064" w:rsidRPr="00963064" w:rsidRDefault="00963064" w:rsidP="00963064">
      <w:pPr>
        <w:numPr>
          <w:ilvl w:val="0"/>
          <w:numId w:val="1"/>
        </w:numPr>
        <w:rPr>
          <w:rFonts w:ascii="Arial" w:hAnsi="Arial" w:cs="Arial"/>
          <w:sz w:val="20"/>
          <w:szCs w:val="20"/>
        </w:rPr>
      </w:pPr>
      <w:r w:rsidRPr="00963064">
        <w:rPr>
          <w:rFonts w:ascii="Arial" w:hAnsi="Arial" w:cs="Arial"/>
          <w:sz w:val="20"/>
          <w:szCs w:val="20"/>
        </w:rPr>
        <w:t>Maintain the privacy and security of your PHI</w:t>
      </w:r>
    </w:p>
    <w:p w14:paraId="2C929C9D" w14:textId="77777777" w:rsidR="00963064" w:rsidRPr="00963064" w:rsidRDefault="00963064" w:rsidP="00963064">
      <w:pPr>
        <w:numPr>
          <w:ilvl w:val="0"/>
          <w:numId w:val="1"/>
        </w:numPr>
        <w:rPr>
          <w:rFonts w:ascii="Arial" w:hAnsi="Arial" w:cs="Arial"/>
          <w:sz w:val="20"/>
          <w:szCs w:val="20"/>
        </w:rPr>
      </w:pPr>
      <w:r w:rsidRPr="00963064">
        <w:rPr>
          <w:rFonts w:ascii="Arial" w:hAnsi="Arial" w:cs="Arial"/>
          <w:sz w:val="20"/>
          <w:szCs w:val="20"/>
        </w:rPr>
        <w:t>Provide you with this Notice</w:t>
      </w:r>
    </w:p>
    <w:p w14:paraId="0F8F0A41" w14:textId="77777777" w:rsidR="00963064" w:rsidRPr="00963064" w:rsidRDefault="00963064" w:rsidP="00963064">
      <w:pPr>
        <w:numPr>
          <w:ilvl w:val="0"/>
          <w:numId w:val="1"/>
        </w:numPr>
        <w:rPr>
          <w:rFonts w:ascii="Arial" w:hAnsi="Arial" w:cs="Arial"/>
          <w:sz w:val="20"/>
          <w:szCs w:val="20"/>
        </w:rPr>
      </w:pPr>
      <w:r w:rsidRPr="00963064">
        <w:rPr>
          <w:rFonts w:ascii="Arial" w:hAnsi="Arial" w:cs="Arial"/>
          <w:sz w:val="20"/>
          <w:szCs w:val="20"/>
        </w:rPr>
        <w:t xml:space="preserve">Follow the terms of this Notice </w:t>
      </w:r>
      <w:proofErr w:type="gramStart"/>
      <w:r w:rsidRPr="00963064">
        <w:rPr>
          <w:rFonts w:ascii="Arial" w:hAnsi="Arial" w:cs="Arial"/>
          <w:sz w:val="20"/>
          <w:szCs w:val="20"/>
        </w:rPr>
        <w:t>as long as</w:t>
      </w:r>
      <w:proofErr w:type="gramEnd"/>
      <w:r w:rsidRPr="00963064">
        <w:rPr>
          <w:rFonts w:ascii="Arial" w:hAnsi="Arial" w:cs="Arial"/>
          <w:sz w:val="20"/>
          <w:szCs w:val="20"/>
        </w:rPr>
        <w:t xml:space="preserve"> it is in effect</w:t>
      </w:r>
    </w:p>
    <w:p w14:paraId="7D892392" w14:textId="77777777" w:rsidR="00963064" w:rsidRPr="00963064" w:rsidRDefault="00963064" w:rsidP="00963064">
      <w:pPr>
        <w:numPr>
          <w:ilvl w:val="0"/>
          <w:numId w:val="1"/>
        </w:numPr>
        <w:rPr>
          <w:rFonts w:ascii="Arial" w:hAnsi="Arial" w:cs="Arial"/>
          <w:sz w:val="20"/>
          <w:szCs w:val="20"/>
        </w:rPr>
      </w:pPr>
      <w:r w:rsidRPr="00963064">
        <w:rPr>
          <w:rFonts w:ascii="Arial" w:hAnsi="Arial" w:cs="Arial"/>
          <w:sz w:val="20"/>
          <w:szCs w:val="20"/>
        </w:rPr>
        <w:t>Notify you if a breach occurs involving your unsecured PHI</w:t>
      </w:r>
    </w:p>
    <w:p w14:paraId="11268E94" w14:textId="77777777" w:rsidR="00963064" w:rsidRPr="00963064" w:rsidRDefault="00963064" w:rsidP="00963064">
      <w:pPr>
        <w:rPr>
          <w:rFonts w:ascii="Arial" w:hAnsi="Arial" w:cs="Arial"/>
          <w:sz w:val="20"/>
          <w:szCs w:val="20"/>
        </w:rPr>
      </w:pPr>
      <w:r w:rsidRPr="00963064">
        <w:rPr>
          <w:rFonts w:ascii="Arial" w:hAnsi="Arial" w:cs="Arial"/>
          <w:sz w:val="20"/>
          <w:szCs w:val="20"/>
        </w:rPr>
        <w:t>We may change our privacy practices at any time.</w:t>
      </w:r>
      <w:r w:rsidRPr="00963064">
        <w:rPr>
          <w:rFonts w:ascii="Arial" w:hAnsi="Arial" w:cs="Arial"/>
          <w:sz w:val="20"/>
          <w:szCs w:val="20"/>
        </w:rPr>
        <w:br/>
        <w:t>If we make material changes, we will update this Notice and make the revised version available upon request, in our office, and on our website (if applicable).</w:t>
      </w:r>
    </w:p>
    <w:p w14:paraId="0F388508" w14:textId="77777777" w:rsidR="00963064" w:rsidRPr="00963064" w:rsidRDefault="00963064" w:rsidP="00963064">
      <w:pPr>
        <w:rPr>
          <w:rFonts w:ascii="Arial" w:hAnsi="Arial" w:cs="Arial"/>
          <w:sz w:val="20"/>
          <w:szCs w:val="20"/>
        </w:rPr>
      </w:pPr>
      <w:r w:rsidRPr="00963064">
        <w:rPr>
          <w:rFonts w:ascii="Arial" w:hAnsi="Arial" w:cs="Arial"/>
          <w:b/>
          <w:bCs/>
          <w:sz w:val="20"/>
          <w:szCs w:val="20"/>
        </w:rPr>
        <w:t>3. How We May Use and Disclose Your Health Information</w:t>
      </w:r>
    </w:p>
    <w:p w14:paraId="06543F67" w14:textId="77777777" w:rsidR="00963064" w:rsidRPr="00963064" w:rsidRDefault="00963064" w:rsidP="00963064">
      <w:pPr>
        <w:rPr>
          <w:rFonts w:ascii="Arial" w:hAnsi="Arial" w:cs="Arial"/>
          <w:sz w:val="20"/>
          <w:szCs w:val="20"/>
        </w:rPr>
      </w:pPr>
      <w:r w:rsidRPr="00963064">
        <w:rPr>
          <w:rFonts w:ascii="Arial" w:hAnsi="Arial" w:cs="Arial"/>
          <w:sz w:val="20"/>
          <w:szCs w:val="20"/>
        </w:rPr>
        <w:t>Federal law allows us to use and disclose your PHI without your written permission for the following purposes:</w:t>
      </w:r>
    </w:p>
    <w:p w14:paraId="69110E6F" w14:textId="77777777" w:rsidR="00963064" w:rsidRPr="00963064" w:rsidRDefault="00963064" w:rsidP="00963064">
      <w:pPr>
        <w:rPr>
          <w:rFonts w:ascii="Arial" w:hAnsi="Arial" w:cs="Arial"/>
          <w:sz w:val="20"/>
          <w:szCs w:val="20"/>
        </w:rPr>
      </w:pPr>
      <w:r w:rsidRPr="00963064">
        <w:rPr>
          <w:rFonts w:ascii="Arial" w:hAnsi="Arial" w:cs="Arial"/>
          <w:b/>
          <w:bCs/>
          <w:sz w:val="20"/>
          <w:szCs w:val="20"/>
        </w:rPr>
        <w:t>A. Treatment</w:t>
      </w:r>
    </w:p>
    <w:p w14:paraId="4E63A51F" w14:textId="77777777" w:rsidR="00963064" w:rsidRPr="00963064" w:rsidRDefault="00963064" w:rsidP="00963064">
      <w:pPr>
        <w:rPr>
          <w:rFonts w:ascii="Arial" w:hAnsi="Arial" w:cs="Arial"/>
          <w:sz w:val="20"/>
          <w:szCs w:val="20"/>
        </w:rPr>
      </w:pPr>
      <w:r w:rsidRPr="00963064">
        <w:rPr>
          <w:rFonts w:ascii="Arial" w:hAnsi="Arial" w:cs="Arial"/>
          <w:sz w:val="20"/>
          <w:szCs w:val="20"/>
        </w:rPr>
        <w:t>We may use or disclose your PHI to provide, coordinate, or manage your care.</w:t>
      </w:r>
    </w:p>
    <w:p w14:paraId="5FC26635" w14:textId="77777777" w:rsidR="00963064" w:rsidRPr="00963064" w:rsidRDefault="00963064" w:rsidP="00963064">
      <w:pPr>
        <w:rPr>
          <w:rFonts w:ascii="Arial" w:hAnsi="Arial" w:cs="Arial"/>
          <w:sz w:val="20"/>
          <w:szCs w:val="20"/>
        </w:rPr>
      </w:pPr>
      <w:r w:rsidRPr="00963064">
        <w:rPr>
          <w:rFonts w:ascii="Arial" w:hAnsi="Arial" w:cs="Arial"/>
          <w:sz w:val="20"/>
          <w:szCs w:val="20"/>
        </w:rPr>
        <w:t>Examples include:</w:t>
      </w:r>
    </w:p>
    <w:p w14:paraId="3FD7F830" w14:textId="77777777" w:rsidR="00963064" w:rsidRPr="00963064" w:rsidRDefault="00963064" w:rsidP="00963064">
      <w:pPr>
        <w:numPr>
          <w:ilvl w:val="0"/>
          <w:numId w:val="2"/>
        </w:numPr>
        <w:rPr>
          <w:rFonts w:ascii="Arial" w:hAnsi="Arial" w:cs="Arial"/>
          <w:sz w:val="20"/>
          <w:szCs w:val="20"/>
        </w:rPr>
      </w:pPr>
      <w:r w:rsidRPr="00963064">
        <w:rPr>
          <w:rFonts w:ascii="Arial" w:hAnsi="Arial" w:cs="Arial"/>
          <w:sz w:val="20"/>
          <w:szCs w:val="20"/>
        </w:rPr>
        <w:t>Contacting you with appointment reminders</w:t>
      </w:r>
    </w:p>
    <w:p w14:paraId="5B5929B8" w14:textId="77777777" w:rsidR="00963064" w:rsidRPr="00963064" w:rsidRDefault="00963064" w:rsidP="00963064">
      <w:pPr>
        <w:numPr>
          <w:ilvl w:val="0"/>
          <w:numId w:val="2"/>
        </w:numPr>
        <w:rPr>
          <w:rFonts w:ascii="Arial" w:hAnsi="Arial" w:cs="Arial"/>
          <w:sz w:val="20"/>
          <w:szCs w:val="20"/>
        </w:rPr>
      </w:pPr>
      <w:r w:rsidRPr="00963064">
        <w:rPr>
          <w:rFonts w:ascii="Arial" w:hAnsi="Arial" w:cs="Arial"/>
          <w:sz w:val="20"/>
          <w:szCs w:val="20"/>
        </w:rPr>
        <w:t>Sharing information with other providers involved in your care</w:t>
      </w:r>
    </w:p>
    <w:p w14:paraId="06A26159" w14:textId="77777777" w:rsidR="00963064" w:rsidRPr="00963064" w:rsidRDefault="00963064" w:rsidP="00963064">
      <w:pPr>
        <w:numPr>
          <w:ilvl w:val="0"/>
          <w:numId w:val="2"/>
        </w:numPr>
        <w:rPr>
          <w:rFonts w:ascii="Arial" w:hAnsi="Arial" w:cs="Arial"/>
          <w:sz w:val="20"/>
          <w:szCs w:val="20"/>
        </w:rPr>
      </w:pPr>
      <w:r w:rsidRPr="00963064">
        <w:rPr>
          <w:rFonts w:ascii="Arial" w:hAnsi="Arial" w:cs="Arial"/>
          <w:sz w:val="20"/>
          <w:szCs w:val="20"/>
        </w:rPr>
        <w:t>Discussing treatment alternatives or health</w:t>
      </w:r>
      <w:r w:rsidRPr="00963064">
        <w:rPr>
          <w:rFonts w:ascii="Arial" w:hAnsi="Arial" w:cs="Arial"/>
          <w:sz w:val="20"/>
          <w:szCs w:val="20"/>
        </w:rPr>
        <w:noBreakHyphen/>
        <w:t>related services</w:t>
      </w:r>
    </w:p>
    <w:p w14:paraId="1E7D3D38" w14:textId="77777777" w:rsidR="00963064" w:rsidRPr="00963064" w:rsidRDefault="00963064" w:rsidP="00963064">
      <w:pPr>
        <w:rPr>
          <w:rFonts w:ascii="Arial" w:hAnsi="Arial" w:cs="Arial"/>
          <w:sz w:val="20"/>
          <w:szCs w:val="20"/>
        </w:rPr>
      </w:pPr>
      <w:r w:rsidRPr="00963064">
        <w:rPr>
          <w:rFonts w:ascii="Arial" w:hAnsi="Arial" w:cs="Arial"/>
          <w:b/>
          <w:bCs/>
          <w:sz w:val="20"/>
          <w:szCs w:val="20"/>
        </w:rPr>
        <w:t>B. Payment</w:t>
      </w:r>
    </w:p>
    <w:p w14:paraId="45A2556D" w14:textId="77777777" w:rsidR="00963064" w:rsidRPr="00963064" w:rsidRDefault="00963064" w:rsidP="00963064">
      <w:pPr>
        <w:rPr>
          <w:rFonts w:ascii="Arial" w:hAnsi="Arial" w:cs="Arial"/>
          <w:sz w:val="20"/>
          <w:szCs w:val="20"/>
        </w:rPr>
      </w:pPr>
      <w:r w:rsidRPr="00963064">
        <w:rPr>
          <w:rFonts w:ascii="Arial" w:hAnsi="Arial" w:cs="Arial"/>
          <w:sz w:val="20"/>
          <w:szCs w:val="20"/>
        </w:rPr>
        <w:t>We may use or disclose your PHI to obtain payment for services.</w:t>
      </w:r>
    </w:p>
    <w:p w14:paraId="7FB40665" w14:textId="77777777" w:rsidR="00963064" w:rsidRPr="00963064" w:rsidRDefault="00963064" w:rsidP="00963064">
      <w:pPr>
        <w:rPr>
          <w:rFonts w:ascii="Arial" w:hAnsi="Arial" w:cs="Arial"/>
          <w:sz w:val="20"/>
          <w:szCs w:val="20"/>
        </w:rPr>
      </w:pPr>
      <w:r w:rsidRPr="00963064">
        <w:rPr>
          <w:rFonts w:ascii="Arial" w:hAnsi="Arial" w:cs="Arial"/>
          <w:sz w:val="20"/>
          <w:szCs w:val="20"/>
        </w:rPr>
        <w:t>Examples include:</w:t>
      </w:r>
    </w:p>
    <w:p w14:paraId="38663BB1" w14:textId="77777777" w:rsidR="00963064" w:rsidRPr="00963064" w:rsidRDefault="00963064" w:rsidP="00963064">
      <w:pPr>
        <w:numPr>
          <w:ilvl w:val="0"/>
          <w:numId w:val="3"/>
        </w:numPr>
        <w:rPr>
          <w:rFonts w:ascii="Arial" w:hAnsi="Arial" w:cs="Arial"/>
          <w:sz w:val="20"/>
          <w:szCs w:val="20"/>
        </w:rPr>
      </w:pPr>
      <w:r w:rsidRPr="00963064">
        <w:rPr>
          <w:rFonts w:ascii="Arial" w:hAnsi="Arial" w:cs="Arial"/>
          <w:sz w:val="20"/>
          <w:szCs w:val="20"/>
        </w:rPr>
        <w:t>Submitting claims to your health plan</w:t>
      </w:r>
    </w:p>
    <w:p w14:paraId="450CB776" w14:textId="77777777" w:rsidR="00963064" w:rsidRPr="00963064" w:rsidRDefault="00963064" w:rsidP="00963064">
      <w:pPr>
        <w:numPr>
          <w:ilvl w:val="0"/>
          <w:numId w:val="3"/>
        </w:numPr>
        <w:rPr>
          <w:rFonts w:ascii="Arial" w:hAnsi="Arial" w:cs="Arial"/>
          <w:sz w:val="20"/>
          <w:szCs w:val="20"/>
        </w:rPr>
      </w:pPr>
      <w:r w:rsidRPr="00963064">
        <w:rPr>
          <w:rFonts w:ascii="Arial" w:hAnsi="Arial" w:cs="Arial"/>
          <w:sz w:val="20"/>
          <w:szCs w:val="20"/>
        </w:rPr>
        <w:t>Providing necessary information about diagnoses or procedures</w:t>
      </w:r>
    </w:p>
    <w:p w14:paraId="13E7129F" w14:textId="77777777" w:rsidR="00963064" w:rsidRPr="00963064" w:rsidRDefault="00963064" w:rsidP="00963064">
      <w:pPr>
        <w:numPr>
          <w:ilvl w:val="0"/>
          <w:numId w:val="3"/>
        </w:numPr>
        <w:rPr>
          <w:rFonts w:ascii="Arial" w:hAnsi="Arial" w:cs="Arial"/>
          <w:sz w:val="20"/>
          <w:szCs w:val="20"/>
        </w:rPr>
      </w:pPr>
      <w:r w:rsidRPr="00963064">
        <w:rPr>
          <w:rFonts w:ascii="Arial" w:hAnsi="Arial" w:cs="Arial"/>
          <w:sz w:val="20"/>
          <w:szCs w:val="20"/>
        </w:rPr>
        <w:t>Billing you or the person responsible for payment</w:t>
      </w:r>
    </w:p>
    <w:p w14:paraId="22C20EB1" w14:textId="77777777" w:rsidR="00963064" w:rsidRPr="00963064" w:rsidRDefault="00963064" w:rsidP="00963064">
      <w:pPr>
        <w:rPr>
          <w:rFonts w:ascii="Arial" w:hAnsi="Arial" w:cs="Arial"/>
          <w:sz w:val="20"/>
          <w:szCs w:val="20"/>
        </w:rPr>
      </w:pPr>
      <w:r w:rsidRPr="00963064">
        <w:rPr>
          <w:rFonts w:ascii="Arial" w:hAnsi="Arial" w:cs="Arial"/>
          <w:b/>
          <w:bCs/>
          <w:sz w:val="20"/>
          <w:szCs w:val="20"/>
        </w:rPr>
        <w:t>C. Health Care Operations</w:t>
      </w:r>
    </w:p>
    <w:p w14:paraId="09BA673C" w14:textId="77777777" w:rsidR="00963064" w:rsidRPr="00963064" w:rsidRDefault="00963064" w:rsidP="00963064">
      <w:pPr>
        <w:rPr>
          <w:rFonts w:ascii="Arial" w:hAnsi="Arial" w:cs="Arial"/>
          <w:sz w:val="20"/>
          <w:szCs w:val="20"/>
        </w:rPr>
      </w:pPr>
      <w:r w:rsidRPr="00963064">
        <w:rPr>
          <w:rFonts w:ascii="Arial" w:hAnsi="Arial" w:cs="Arial"/>
          <w:sz w:val="20"/>
          <w:szCs w:val="20"/>
        </w:rPr>
        <w:t>We may use or disclose your PHI for activities that support the operation of our practice.</w:t>
      </w:r>
    </w:p>
    <w:p w14:paraId="4F170E7C" w14:textId="77777777" w:rsidR="00963064" w:rsidRPr="00963064" w:rsidRDefault="00963064" w:rsidP="00963064">
      <w:pPr>
        <w:rPr>
          <w:rFonts w:ascii="Arial" w:hAnsi="Arial" w:cs="Arial"/>
          <w:sz w:val="20"/>
          <w:szCs w:val="20"/>
        </w:rPr>
      </w:pPr>
      <w:r w:rsidRPr="00963064">
        <w:rPr>
          <w:rFonts w:ascii="Arial" w:hAnsi="Arial" w:cs="Arial"/>
          <w:sz w:val="20"/>
          <w:szCs w:val="20"/>
        </w:rPr>
        <w:t>Examples include:</w:t>
      </w:r>
    </w:p>
    <w:p w14:paraId="429392E6" w14:textId="77777777" w:rsidR="00963064" w:rsidRPr="00963064" w:rsidRDefault="00963064" w:rsidP="00963064">
      <w:pPr>
        <w:numPr>
          <w:ilvl w:val="0"/>
          <w:numId w:val="4"/>
        </w:numPr>
        <w:rPr>
          <w:rFonts w:ascii="Arial" w:hAnsi="Arial" w:cs="Arial"/>
          <w:sz w:val="20"/>
          <w:szCs w:val="20"/>
        </w:rPr>
      </w:pPr>
      <w:r w:rsidRPr="00963064">
        <w:rPr>
          <w:rFonts w:ascii="Arial" w:hAnsi="Arial" w:cs="Arial"/>
          <w:sz w:val="20"/>
          <w:szCs w:val="20"/>
        </w:rPr>
        <w:t>Quality assessment and improvement</w:t>
      </w:r>
    </w:p>
    <w:p w14:paraId="327751F4" w14:textId="77777777" w:rsidR="00963064" w:rsidRPr="00963064" w:rsidRDefault="00963064" w:rsidP="00963064">
      <w:pPr>
        <w:numPr>
          <w:ilvl w:val="0"/>
          <w:numId w:val="4"/>
        </w:numPr>
        <w:rPr>
          <w:rFonts w:ascii="Arial" w:hAnsi="Arial" w:cs="Arial"/>
          <w:sz w:val="20"/>
          <w:szCs w:val="20"/>
        </w:rPr>
      </w:pPr>
      <w:r w:rsidRPr="00963064">
        <w:rPr>
          <w:rFonts w:ascii="Arial" w:hAnsi="Arial" w:cs="Arial"/>
          <w:sz w:val="20"/>
          <w:szCs w:val="20"/>
        </w:rPr>
        <w:t>Reviewing provider performance</w:t>
      </w:r>
    </w:p>
    <w:p w14:paraId="268FD3A9" w14:textId="77777777" w:rsidR="00963064" w:rsidRPr="00963064" w:rsidRDefault="00963064" w:rsidP="00963064">
      <w:pPr>
        <w:numPr>
          <w:ilvl w:val="0"/>
          <w:numId w:val="4"/>
        </w:numPr>
        <w:rPr>
          <w:rFonts w:ascii="Arial" w:hAnsi="Arial" w:cs="Arial"/>
          <w:sz w:val="20"/>
          <w:szCs w:val="20"/>
        </w:rPr>
      </w:pPr>
      <w:r w:rsidRPr="00963064">
        <w:rPr>
          <w:rFonts w:ascii="Arial" w:hAnsi="Arial" w:cs="Arial"/>
          <w:sz w:val="20"/>
          <w:szCs w:val="20"/>
        </w:rPr>
        <w:t>Staff training</w:t>
      </w:r>
    </w:p>
    <w:p w14:paraId="76B7C1F3" w14:textId="77777777" w:rsidR="00963064" w:rsidRPr="00963064" w:rsidRDefault="00963064" w:rsidP="00963064">
      <w:pPr>
        <w:numPr>
          <w:ilvl w:val="0"/>
          <w:numId w:val="4"/>
        </w:numPr>
        <w:rPr>
          <w:rFonts w:ascii="Arial" w:hAnsi="Arial" w:cs="Arial"/>
          <w:sz w:val="20"/>
          <w:szCs w:val="20"/>
        </w:rPr>
      </w:pPr>
      <w:r w:rsidRPr="00963064">
        <w:rPr>
          <w:rFonts w:ascii="Arial" w:hAnsi="Arial" w:cs="Arial"/>
          <w:sz w:val="20"/>
          <w:szCs w:val="20"/>
        </w:rPr>
        <w:t>Internal auditing and compliance activities</w:t>
      </w:r>
    </w:p>
    <w:p w14:paraId="02987307" w14:textId="77777777" w:rsidR="00963064" w:rsidRPr="00963064" w:rsidRDefault="00963064" w:rsidP="00963064">
      <w:pPr>
        <w:rPr>
          <w:rFonts w:ascii="Arial" w:hAnsi="Arial" w:cs="Arial"/>
          <w:sz w:val="20"/>
          <w:szCs w:val="20"/>
        </w:rPr>
      </w:pPr>
      <w:r w:rsidRPr="00963064">
        <w:rPr>
          <w:rFonts w:ascii="Arial" w:hAnsi="Arial" w:cs="Arial"/>
          <w:b/>
          <w:bCs/>
          <w:sz w:val="20"/>
          <w:szCs w:val="20"/>
        </w:rPr>
        <w:t>4. Additional Uses and Disclosures Permitted by Law</w:t>
      </w:r>
    </w:p>
    <w:p w14:paraId="2D818ED0" w14:textId="77777777" w:rsidR="00963064" w:rsidRPr="00963064" w:rsidRDefault="00963064" w:rsidP="00963064">
      <w:pPr>
        <w:rPr>
          <w:rFonts w:ascii="Arial" w:hAnsi="Arial" w:cs="Arial"/>
          <w:sz w:val="20"/>
          <w:szCs w:val="20"/>
        </w:rPr>
      </w:pPr>
      <w:r w:rsidRPr="00963064">
        <w:rPr>
          <w:rFonts w:ascii="Arial" w:hAnsi="Arial" w:cs="Arial"/>
          <w:sz w:val="20"/>
          <w:szCs w:val="20"/>
        </w:rPr>
        <w:t>We may also use or disclose your PHI without your authorization in situations such as:</w:t>
      </w:r>
    </w:p>
    <w:p w14:paraId="5E508F0A" w14:textId="77777777" w:rsidR="00963064" w:rsidRPr="00963064" w:rsidRDefault="00963064" w:rsidP="00963064">
      <w:pPr>
        <w:numPr>
          <w:ilvl w:val="0"/>
          <w:numId w:val="5"/>
        </w:numPr>
        <w:rPr>
          <w:rFonts w:ascii="Arial" w:hAnsi="Arial" w:cs="Arial"/>
          <w:sz w:val="20"/>
          <w:szCs w:val="20"/>
        </w:rPr>
      </w:pPr>
      <w:r w:rsidRPr="00963064">
        <w:rPr>
          <w:rFonts w:ascii="Arial" w:hAnsi="Arial" w:cs="Arial"/>
          <w:sz w:val="20"/>
          <w:szCs w:val="20"/>
        </w:rPr>
        <w:t>Public health reporting</w:t>
      </w:r>
    </w:p>
    <w:p w14:paraId="538C5C6E" w14:textId="77777777" w:rsidR="00963064" w:rsidRPr="00963064" w:rsidRDefault="00963064" w:rsidP="00963064">
      <w:pPr>
        <w:numPr>
          <w:ilvl w:val="0"/>
          <w:numId w:val="5"/>
        </w:numPr>
        <w:rPr>
          <w:rFonts w:ascii="Arial" w:hAnsi="Arial" w:cs="Arial"/>
          <w:sz w:val="20"/>
          <w:szCs w:val="20"/>
        </w:rPr>
      </w:pPr>
      <w:r w:rsidRPr="00963064">
        <w:rPr>
          <w:rFonts w:ascii="Arial" w:hAnsi="Arial" w:cs="Arial"/>
          <w:sz w:val="20"/>
          <w:szCs w:val="20"/>
        </w:rPr>
        <w:t>Health oversight activities</w:t>
      </w:r>
    </w:p>
    <w:p w14:paraId="4AC2D415" w14:textId="77777777" w:rsidR="00963064" w:rsidRPr="00963064" w:rsidRDefault="00963064" w:rsidP="00963064">
      <w:pPr>
        <w:numPr>
          <w:ilvl w:val="0"/>
          <w:numId w:val="5"/>
        </w:numPr>
        <w:rPr>
          <w:rFonts w:ascii="Arial" w:hAnsi="Arial" w:cs="Arial"/>
          <w:sz w:val="20"/>
          <w:szCs w:val="20"/>
        </w:rPr>
      </w:pPr>
      <w:r w:rsidRPr="00963064">
        <w:rPr>
          <w:rFonts w:ascii="Arial" w:hAnsi="Arial" w:cs="Arial"/>
          <w:sz w:val="20"/>
          <w:szCs w:val="20"/>
        </w:rPr>
        <w:t>Legal requirements</w:t>
      </w:r>
    </w:p>
    <w:p w14:paraId="2F4F0797" w14:textId="77777777" w:rsidR="00963064" w:rsidRPr="00963064" w:rsidRDefault="00963064" w:rsidP="00963064">
      <w:pPr>
        <w:numPr>
          <w:ilvl w:val="0"/>
          <w:numId w:val="5"/>
        </w:numPr>
        <w:rPr>
          <w:rFonts w:ascii="Arial" w:hAnsi="Arial" w:cs="Arial"/>
          <w:sz w:val="20"/>
          <w:szCs w:val="20"/>
        </w:rPr>
      </w:pPr>
      <w:r w:rsidRPr="00963064">
        <w:rPr>
          <w:rFonts w:ascii="Arial" w:hAnsi="Arial" w:cs="Arial"/>
          <w:sz w:val="20"/>
          <w:szCs w:val="20"/>
        </w:rPr>
        <w:t>Workers’ compensation</w:t>
      </w:r>
    </w:p>
    <w:p w14:paraId="05E2FD28" w14:textId="77777777" w:rsidR="00963064" w:rsidRPr="00963064" w:rsidRDefault="00963064" w:rsidP="00963064">
      <w:pPr>
        <w:numPr>
          <w:ilvl w:val="0"/>
          <w:numId w:val="5"/>
        </w:numPr>
        <w:rPr>
          <w:rFonts w:ascii="Arial" w:hAnsi="Arial" w:cs="Arial"/>
          <w:sz w:val="20"/>
          <w:szCs w:val="20"/>
        </w:rPr>
      </w:pPr>
      <w:r w:rsidRPr="00963064">
        <w:rPr>
          <w:rFonts w:ascii="Arial" w:hAnsi="Arial" w:cs="Arial"/>
          <w:sz w:val="20"/>
          <w:szCs w:val="20"/>
        </w:rPr>
        <w:t>Law enforcement purposes</w:t>
      </w:r>
    </w:p>
    <w:p w14:paraId="70169E14" w14:textId="77777777" w:rsidR="00963064" w:rsidRPr="00963064" w:rsidRDefault="00963064" w:rsidP="00963064">
      <w:pPr>
        <w:numPr>
          <w:ilvl w:val="0"/>
          <w:numId w:val="5"/>
        </w:numPr>
        <w:rPr>
          <w:rFonts w:ascii="Arial" w:hAnsi="Arial" w:cs="Arial"/>
          <w:sz w:val="20"/>
          <w:szCs w:val="20"/>
        </w:rPr>
      </w:pPr>
      <w:r w:rsidRPr="00963064">
        <w:rPr>
          <w:rFonts w:ascii="Arial" w:hAnsi="Arial" w:cs="Arial"/>
          <w:sz w:val="20"/>
          <w:szCs w:val="20"/>
        </w:rPr>
        <w:t>Coroners, medical examiners, and funeral directors</w:t>
      </w:r>
    </w:p>
    <w:p w14:paraId="2EBB4819" w14:textId="77777777" w:rsidR="00963064" w:rsidRPr="00963064" w:rsidRDefault="00963064" w:rsidP="00963064">
      <w:pPr>
        <w:numPr>
          <w:ilvl w:val="0"/>
          <w:numId w:val="5"/>
        </w:numPr>
        <w:rPr>
          <w:rFonts w:ascii="Arial" w:hAnsi="Arial" w:cs="Arial"/>
          <w:sz w:val="20"/>
          <w:szCs w:val="20"/>
        </w:rPr>
      </w:pPr>
      <w:r w:rsidRPr="00963064">
        <w:rPr>
          <w:rFonts w:ascii="Arial" w:hAnsi="Arial" w:cs="Arial"/>
          <w:sz w:val="20"/>
          <w:szCs w:val="20"/>
        </w:rPr>
        <w:t>Preventing or reducing a serious threat to health or safety</w:t>
      </w:r>
    </w:p>
    <w:p w14:paraId="61C9B109" w14:textId="77777777" w:rsidR="00963064" w:rsidRPr="00963064" w:rsidRDefault="00963064" w:rsidP="00963064">
      <w:pPr>
        <w:rPr>
          <w:rFonts w:ascii="Arial" w:hAnsi="Arial" w:cs="Arial"/>
          <w:sz w:val="20"/>
          <w:szCs w:val="20"/>
        </w:rPr>
      </w:pPr>
      <w:r w:rsidRPr="00963064">
        <w:rPr>
          <w:rFonts w:ascii="Arial" w:hAnsi="Arial" w:cs="Arial"/>
          <w:b/>
          <w:bCs/>
          <w:sz w:val="20"/>
          <w:szCs w:val="20"/>
        </w:rPr>
        <w:t>5. Uses and Disclosures Requiring Your Written Authorization</w:t>
      </w:r>
    </w:p>
    <w:p w14:paraId="11998AD4" w14:textId="77777777" w:rsidR="00963064" w:rsidRPr="00963064" w:rsidRDefault="00963064" w:rsidP="00963064">
      <w:pPr>
        <w:rPr>
          <w:rFonts w:ascii="Arial" w:hAnsi="Arial" w:cs="Arial"/>
          <w:sz w:val="20"/>
          <w:szCs w:val="20"/>
        </w:rPr>
      </w:pPr>
      <w:r w:rsidRPr="00963064">
        <w:rPr>
          <w:rFonts w:ascii="Arial" w:hAnsi="Arial" w:cs="Arial"/>
          <w:sz w:val="20"/>
          <w:szCs w:val="20"/>
        </w:rPr>
        <w:t>We will obtain your written permission before:</w:t>
      </w:r>
    </w:p>
    <w:p w14:paraId="4A6F915A" w14:textId="77777777" w:rsidR="00963064" w:rsidRPr="00963064" w:rsidRDefault="00963064" w:rsidP="00963064">
      <w:pPr>
        <w:numPr>
          <w:ilvl w:val="0"/>
          <w:numId w:val="6"/>
        </w:numPr>
        <w:rPr>
          <w:rFonts w:ascii="Arial" w:hAnsi="Arial" w:cs="Arial"/>
          <w:sz w:val="20"/>
          <w:szCs w:val="20"/>
        </w:rPr>
      </w:pPr>
      <w:r w:rsidRPr="00963064">
        <w:rPr>
          <w:rFonts w:ascii="Arial" w:hAnsi="Arial" w:cs="Arial"/>
          <w:sz w:val="20"/>
          <w:szCs w:val="20"/>
        </w:rPr>
        <w:t>Using PHI for marketing</w:t>
      </w:r>
    </w:p>
    <w:p w14:paraId="3527F539" w14:textId="77777777" w:rsidR="00963064" w:rsidRPr="00963064" w:rsidRDefault="00963064" w:rsidP="00963064">
      <w:pPr>
        <w:numPr>
          <w:ilvl w:val="0"/>
          <w:numId w:val="6"/>
        </w:numPr>
        <w:rPr>
          <w:rFonts w:ascii="Arial" w:hAnsi="Arial" w:cs="Arial"/>
          <w:sz w:val="20"/>
          <w:szCs w:val="20"/>
        </w:rPr>
      </w:pPr>
      <w:r w:rsidRPr="00963064">
        <w:rPr>
          <w:rFonts w:ascii="Arial" w:hAnsi="Arial" w:cs="Arial"/>
          <w:sz w:val="20"/>
          <w:szCs w:val="20"/>
        </w:rPr>
        <w:t>Selling PHI</w:t>
      </w:r>
    </w:p>
    <w:p w14:paraId="58F76924" w14:textId="77777777" w:rsidR="00963064" w:rsidRPr="00963064" w:rsidRDefault="00963064" w:rsidP="00963064">
      <w:pPr>
        <w:numPr>
          <w:ilvl w:val="0"/>
          <w:numId w:val="6"/>
        </w:numPr>
        <w:rPr>
          <w:rFonts w:ascii="Arial" w:hAnsi="Arial" w:cs="Arial"/>
          <w:sz w:val="20"/>
          <w:szCs w:val="20"/>
        </w:rPr>
      </w:pPr>
      <w:r w:rsidRPr="00963064">
        <w:rPr>
          <w:rFonts w:ascii="Arial" w:hAnsi="Arial" w:cs="Arial"/>
          <w:sz w:val="20"/>
          <w:szCs w:val="20"/>
        </w:rPr>
        <w:t>Sharing psychotherapy notes (if applicable)</w:t>
      </w:r>
    </w:p>
    <w:p w14:paraId="26897753" w14:textId="77777777" w:rsidR="00963064" w:rsidRPr="00963064" w:rsidRDefault="00963064" w:rsidP="00963064">
      <w:pPr>
        <w:numPr>
          <w:ilvl w:val="0"/>
          <w:numId w:val="6"/>
        </w:numPr>
        <w:rPr>
          <w:rFonts w:ascii="Arial" w:hAnsi="Arial" w:cs="Arial"/>
          <w:sz w:val="20"/>
          <w:szCs w:val="20"/>
        </w:rPr>
      </w:pPr>
      <w:r w:rsidRPr="00963064">
        <w:rPr>
          <w:rFonts w:ascii="Arial" w:hAnsi="Arial" w:cs="Arial"/>
          <w:sz w:val="20"/>
          <w:szCs w:val="20"/>
        </w:rPr>
        <w:t>Any other use or disclosure not described in this Notice</w:t>
      </w:r>
    </w:p>
    <w:p w14:paraId="02B37E8D" w14:textId="77777777" w:rsidR="00963064" w:rsidRPr="00963064" w:rsidRDefault="00963064" w:rsidP="00963064">
      <w:pPr>
        <w:rPr>
          <w:rFonts w:ascii="Arial" w:hAnsi="Arial" w:cs="Arial"/>
          <w:sz w:val="20"/>
          <w:szCs w:val="20"/>
        </w:rPr>
      </w:pPr>
      <w:r w:rsidRPr="00963064">
        <w:rPr>
          <w:rFonts w:ascii="Arial" w:hAnsi="Arial" w:cs="Arial"/>
          <w:sz w:val="20"/>
          <w:szCs w:val="20"/>
        </w:rPr>
        <w:t>You may revoke your authorization at any time in writing.</w:t>
      </w:r>
    </w:p>
    <w:p w14:paraId="3B0AA111" w14:textId="77777777" w:rsidR="00963064" w:rsidRPr="00963064" w:rsidRDefault="00963064" w:rsidP="00963064">
      <w:pPr>
        <w:rPr>
          <w:rFonts w:ascii="Arial" w:hAnsi="Arial" w:cs="Arial"/>
          <w:sz w:val="20"/>
          <w:szCs w:val="20"/>
        </w:rPr>
      </w:pPr>
      <w:r w:rsidRPr="00963064">
        <w:rPr>
          <w:rFonts w:ascii="Arial" w:hAnsi="Arial" w:cs="Arial"/>
          <w:b/>
          <w:bCs/>
          <w:sz w:val="20"/>
          <w:szCs w:val="20"/>
        </w:rPr>
        <w:t>6. Complaints or Questions</w:t>
      </w:r>
    </w:p>
    <w:p w14:paraId="21D1EBB6" w14:textId="77777777" w:rsidR="00963064" w:rsidRPr="00963064" w:rsidRDefault="00963064" w:rsidP="00963064">
      <w:pPr>
        <w:rPr>
          <w:rFonts w:ascii="Arial" w:hAnsi="Arial" w:cs="Arial"/>
          <w:sz w:val="20"/>
          <w:szCs w:val="20"/>
        </w:rPr>
      </w:pPr>
      <w:r w:rsidRPr="00963064">
        <w:rPr>
          <w:rFonts w:ascii="Arial" w:hAnsi="Arial" w:cs="Arial"/>
          <w:sz w:val="20"/>
          <w:szCs w:val="20"/>
        </w:rPr>
        <w:t>If you have questions, concerns, or wish to file a complaint about how your PHI is handled, contact:</w:t>
      </w:r>
    </w:p>
    <w:p w14:paraId="0D4C6A21" w14:textId="77777777" w:rsidR="00963064" w:rsidRPr="00963064" w:rsidRDefault="00963064" w:rsidP="00963064">
      <w:pPr>
        <w:rPr>
          <w:rFonts w:ascii="Arial" w:hAnsi="Arial" w:cs="Arial"/>
          <w:sz w:val="20"/>
          <w:szCs w:val="20"/>
        </w:rPr>
      </w:pPr>
      <w:r w:rsidRPr="00963064">
        <w:rPr>
          <w:rFonts w:ascii="Arial" w:hAnsi="Arial" w:cs="Arial"/>
          <w:b/>
          <w:bCs/>
          <w:sz w:val="20"/>
          <w:szCs w:val="20"/>
        </w:rPr>
        <w:t>Mandana Ahmadian, MD — 425</w:t>
      </w:r>
      <w:r w:rsidRPr="00963064">
        <w:rPr>
          <w:rFonts w:ascii="Arial" w:hAnsi="Arial" w:cs="Arial"/>
          <w:b/>
          <w:bCs/>
          <w:sz w:val="20"/>
          <w:szCs w:val="20"/>
        </w:rPr>
        <w:noBreakHyphen/>
        <w:t>289</w:t>
      </w:r>
      <w:r w:rsidRPr="00963064">
        <w:rPr>
          <w:rFonts w:ascii="Arial" w:hAnsi="Arial" w:cs="Arial"/>
          <w:b/>
          <w:bCs/>
          <w:sz w:val="20"/>
          <w:szCs w:val="20"/>
        </w:rPr>
        <w:noBreakHyphen/>
        <w:t>0374</w:t>
      </w:r>
    </w:p>
    <w:p w14:paraId="479032A1" w14:textId="77777777" w:rsidR="00963064" w:rsidRPr="00963064" w:rsidRDefault="00963064" w:rsidP="00963064">
      <w:pPr>
        <w:rPr>
          <w:rFonts w:ascii="Arial" w:hAnsi="Arial" w:cs="Arial"/>
          <w:sz w:val="20"/>
          <w:szCs w:val="20"/>
        </w:rPr>
      </w:pPr>
      <w:r w:rsidRPr="00963064">
        <w:rPr>
          <w:rFonts w:ascii="Arial" w:hAnsi="Arial" w:cs="Arial"/>
          <w:sz w:val="20"/>
          <w:szCs w:val="20"/>
        </w:rPr>
        <w:t>You may also file a complaint with the U.S. Department of Health and Human Services, Office for Civil Rights.</w:t>
      </w:r>
    </w:p>
    <w:p w14:paraId="01F31EA3" w14:textId="77777777" w:rsidR="00963064" w:rsidRPr="00963064" w:rsidRDefault="00963064" w:rsidP="00963064">
      <w:pPr>
        <w:rPr>
          <w:rFonts w:ascii="Arial" w:hAnsi="Arial" w:cs="Arial"/>
          <w:sz w:val="20"/>
          <w:szCs w:val="20"/>
        </w:rPr>
      </w:pPr>
      <w:r w:rsidRPr="00963064">
        <w:rPr>
          <w:rFonts w:ascii="Arial" w:hAnsi="Arial" w:cs="Arial"/>
          <w:sz w:val="20"/>
          <w:szCs w:val="20"/>
        </w:rPr>
        <w:t>We will not retaliate against you for filing a complaint.</w:t>
      </w:r>
    </w:p>
    <w:p w14:paraId="66EB0604" w14:textId="77777777" w:rsidR="00963064" w:rsidRPr="00963064" w:rsidRDefault="00963064" w:rsidP="00963064">
      <w:pPr>
        <w:rPr>
          <w:rFonts w:ascii="Arial" w:hAnsi="Arial" w:cs="Arial"/>
          <w:sz w:val="20"/>
          <w:szCs w:val="20"/>
        </w:rPr>
      </w:pPr>
      <w:r w:rsidRPr="00963064">
        <w:rPr>
          <w:rFonts w:ascii="Arial" w:hAnsi="Arial" w:cs="Arial"/>
          <w:b/>
          <w:bCs/>
          <w:sz w:val="20"/>
          <w:szCs w:val="20"/>
        </w:rPr>
        <w:t>7. Substance Use Disorder (Part 2) Protections (If Applicable)</w:t>
      </w:r>
    </w:p>
    <w:p w14:paraId="6152A723" w14:textId="77777777" w:rsidR="00963064" w:rsidRPr="00963064" w:rsidRDefault="00963064" w:rsidP="00963064">
      <w:pPr>
        <w:rPr>
          <w:rFonts w:ascii="Arial" w:hAnsi="Arial" w:cs="Arial"/>
          <w:sz w:val="20"/>
          <w:szCs w:val="20"/>
        </w:rPr>
      </w:pPr>
      <w:r w:rsidRPr="00963064">
        <w:rPr>
          <w:rFonts w:ascii="Arial" w:hAnsi="Arial" w:cs="Arial"/>
          <w:sz w:val="20"/>
          <w:szCs w:val="20"/>
        </w:rPr>
        <w:t xml:space="preserve">If we receive or maintain any records protected under </w:t>
      </w:r>
      <w:r w:rsidRPr="00963064">
        <w:rPr>
          <w:rFonts w:ascii="Arial" w:hAnsi="Arial" w:cs="Arial"/>
          <w:b/>
          <w:bCs/>
          <w:sz w:val="20"/>
          <w:szCs w:val="20"/>
        </w:rPr>
        <w:t>42 CFR Part 2</w:t>
      </w:r>
      <w:r w:rsidRPr="00963064">
        <w:rPr>
          <w:rFonts w:ascii="Arial" w:hAnsi="Arial" w:cs="Arial"/>
          <w:sz w:val="20"/>
          <w:szCs w:val="20"/>
        </w:rPr>
        <w:t>, those records have additional privacy protections.</w:t>
      </w:r>
      <w:r w:rsidRPr="00963064">
        <w:rPr>
          <w:rFonts w:ascii="Arial" w:hAnsi="Arial" w:cs="Arial"/>
          <w:sz w:val="20"/>
          <w:szCs w:val="20"/>
        </w:rPr>
        <w:br/>
        <w:t>They may not be used in legal proceedings or disclosed without your written consent, except as permitted by federal law.</w:t>
      </w:r>
      <w:r w:rsidRPr="00963064">
        <w:rPr>
          <w:rFonts w:ascii="Arial" w:hAnsi="Arial" w:cs="Arial"/>
          <w:sz w:val="20"/>
          <w:szCs w:val="20"/>
        </w:rPr>
        <w:br/>
        <w:t>Any redisclosure of such records is prohibited unless allowed by Part 2.</w:t>
      </w:r>
    </w:p>
    <w:p w14:paraId="3AE2D8D6" w14:textId="77777777" w:rsidR="00963064" w:rsidRPr="00963064" w:rsidRDefault="00963064" w:rsidP="00963064">
      <w:pPr>
        <w:rPr>
          <w:rFonts w:ascii="Arial" w:hAnsi="Arial" w:cs="Arial"/>
          <w:sz w:val="20"/>
          <w:szCs w:val="20"/>
        </w:rPr>
      </w:pPr>
      <w:r w:rsidRPr="00963064">
        <w:rPr>
          <w:rFonts w:ascii="Arial" w:hAnsi="Arial" w:cs="Arial"/>
          <w:b/>
          <w:bCs/>
          <w:sz w:val="20"/>
          <w:szCs w:val="20"/>
        </w:rPr>
        <w:t>8. Redisclosure Notice</w:t>
      </w:r>
    </w:p>
    <w:p w14:paraId="2BA54B88" w14:textId="77777777" w:rsidR="00963064" w:rsidRPr="00963064" w:rsidRDefault="00963064" w:rsidP="00963064">
      <w:pPr>
        <w:rPr>
          <w:rFonts w:ascii="Arial" w:hAnsi="Arial" w:cs="Arial"/>
          <w:sz w:val="20"/>
          <w:szCs w:val="20"/>
        </w:rPr>
      </w:pPr>
      <w:r w:rsidRPr="00963064">
        <w:rPr>
          <w:rFonts w:ascii="Arial" w:hAnsi="Arial" w:cs="Arial"/>
          <w:sz w:val="20"/>
          <w:szCs w:val="20"/>
        </w:rPr>
        <w:t>Once PHI is disclosed to others with your authorization, it may no longer be protected by HIPAA.</w:t>
      </w:r>
      <w:r w:rsidRPr="00963064">
        <w:rPr>
          <w:rFonts w:ascii="Arial" w:hAnsi="Arial" w:cs="Arial"/>
          <w:sz w:val="20"/>
          <w:szCs w:val="20"/>
        </w:rPr>
        <w:br/>
        <w:t>However, Part 2 records (if applicable) remain protected and cannot be redisclosed without your permission unless federal law allows it.</w:t>
      </w:r>
    </w:p>
    <w:p w14:paraId="52DBB1C8" w14:textId="77777777" w:rsidR="00963064" w:rsidRPr="00963064" w:rsidRDefault="00963064">
      <w:pPr>
        <w:rPr>
          <w:rFonts w:ascii="Arial" w:hAnsi="Arial" w:cs="Arial"/>
          <w:sz w:val="20"/>
          <w:szCs w:val="20"/>
        </w:rPr>
      </w:pPr>
    </w:p>
    <w:sectPr w:rsidR="00963064" w:rsidRPr="009630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A347D"/>
    <w:multiLevelType w:val="multilevel"/>
    <w:tmpl w:val="B258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632A0"/>
    <w:multiLevelType w:val="multilevel"/>
    <w:tmpl w:val="E5707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A35A09"/>
    <w:multiLevelType w:val="multilevel"/>
    <w:tmpl w:val="96FE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F62A5D"/>
    <w:multiLevelType w:val="multilevel"/>
    <w:tmpl w:val="D4BA6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1E047D"/>
    <w:multiLevelType w:val="multilevel"/>
    <w:tmpl w:val="9EDE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524E52"/>
    <w:multiLevelType w:val="multilevel"/>
    <w:tmpl w:val="C8CC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9676903">
    <w:abstractNumId w:val="2"/>
  </w:num>
  <w:num w:numId="2" w16cid:durableId="1923178025">
    <w:abstractNumId w:val="3"/>
  </w:num>
  <w:num w:numId="3" w16cid:durableId="1167020264">
    <w:abstractNumId w:val="1"/>
  </w:num>
  <w:num w:numId="4" w16cid:durableId="299312056">
    <w:abstractNumId w:val="0"/>
  </w:num>
  <w:num w:numId="5" w16cid:durableId="529955980">
    <w:abstractNumId w:val="5"/>
  </w:num>
  <w:num w:numId="6" w16cid:durableId="12244395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064"/>
    <w:rsid w:val="004B5F94"/>
    <w:rsid w:val="00614C97"/>
    <w:rsid w:val="00622C2F"/>
    <w:rsid w:val="00963064"/>
    <w:rsid w:val="00CF6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2F260"/>
  <w15:chartTrackingRefBased/>
  <w15:docId w15:val="{7CB63670-743D-4516-9374-11540686D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0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30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30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30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30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30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0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0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0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0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30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30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30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30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30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0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0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064"/>
    <w:rPr>
      <w:rFonts w:eastAsiaTheme="majorEastAsia" w:cstheme="majorBidi"/>
      <w:color w:val="272727" w:themeColor="text1" w:themeTint="D8"/>
    </w:rPr>
  </w:style>
  <w:style w:type="paragraph" w:styleId="Title">
    <w:name w:val="Title"/>
    <w:basedOn w:val="Normal"/>
    <w:next w:val="Normal"/>
    <w:link w:val="TitleChar"/>
    <w:uiPriority w:val="10"/>
    <w:qFormat/>
    <w:rsid w:val="009630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0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0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0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064"/>
    <w:pPr>
      <w:spacing w:before="160"/>
      <w:jc w:val="center"/>
    </w:pPr>
    <w:rPr>
      <w:i/>
      <w:iCs/>
      <w:color w:val="404040" w:themeColor="text1" w:themeTint="BF"/>
    </w:rPr>
  </w:style>
  <w:style w:type="character" w:customStyle="1" w:styleId="QuoteChar">
    <w:name w:val="Quote Char"/>
    <w:basedOn w:val="DefaultParagraphFont"/>
    <w:link w:val="Quote"/>
    <w:uiPriority w:val="29"/>
    <w:rsid w:val="00963064"/>
    <w:rPr>
      <w:i/>
      <w:iCs/>
      <w:color w:val="404040" w:themeColor="text1" w:themeTint="BF"/>
    </w:rPr>
  </w:style>
  <w:style w:type="paragraph" w:styleId="ListParagraph">
    <w:name w:val="List Paragraph"/>
    <w:basedOn w:val="Normal"/>
    <w:uiPriority w:val="34"/>
    <w:qFormat/>
    <w:rsid w:val="00963064"/>
    <w:pPr>
      <w:ind w:left="720"/>
      <w:contextualSpacing/>
    </w:pPr>
  </w:style>
  <w:style w:type="character" w:styleId="IntenseEmphasis">
    <w:name w:val="Intense Emphasis"/>
    <w:basedOn w:val="DefaultParagraphFont"/>
    <w:uiPriority w:val="21"/>
    <w:qFormat/>
    <w:rsid w:val="00963064"/>
    <w:rPr>
      <w:i/>
      <w:iCs/>
      <w:color w:val="0F4761" w:themeColor="accent1" w:themeShade="BF"/>
    </w:rPr>
  </w:style>
  <w:style w:type="paragraph" w:styleId="IntenseQuote">
    <w:name w:val="Intense Quote"/>
    <w:basedOn w:val="Normal"/>
    <w:next w:val="Normal"/>
    <w:link w:val="IntenseQuoteChar"/>
    <w:uiPriority w:val="30"/>
    <w:qFormat/>
    <w:rsid w:val="009630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3064"/>
    <w:rPr>
      <w:i/>
      <w:iCs/>
      <w:color w:val="0F4761" w:themeColor="accent1" w:themeShade="BF"/>
    </w:rPr>
  </w:style>
  <w:style w:type="character" w:styleId="IntenseReference">
    <w:name w:val="Intense Reference"/>
    <w:basedOn w:val="DefaultParagraphFont"/>
    <w:uiPriority w:val="32"/>
    <w:qFormat/>
    <w:rsid w:val="009630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843</Words>
  <Characters>4545</Characters>
  <Application>Microsoft Office Word</Application>
  <DocSecurity>0</DocSecurity>
  <Lines>101</Lines>
  <Paragraphs>88</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mandana ahmadian</dc:creator>
  <cp:keywords/>
  <dc:description/>
  <cp:lastModifiedBy>mandana ahmadian</cp:lastModifiedBy>
  <cp:revision>2</cp:revision>
  <dcterms:created xsi:type="dcterms:W3CDTF">2026-01-29T02:37:00Z</dcterms:created>
  <dcterms:modified xsi:type="dcterms:W3CDTF">2026-01-29T02:37:00Z</dcterms:modified>
</cp:coreProperties>
</file>